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A735C" w:rsidRPr="00AA735C" w:rsidRDefault="00AA735C" w:rsidP="00AA735C">
      <w:pPr>
        <w:spacing w:after="99" w:line="240" w:lineRule="auto"/>
        <w:jc w:val="center"/>
        <w:outlineLvl w:val="0"/>
        <w:rPr>
          <w:rFonts w:ascii="Times New Roman" w:eastAsia="Times New Roman" w:hAnsi="Times New Roman" w:cs="Times New Roman"/>
          <w:b/>
          <w:color w:val="C00000"/>
          <w:kern w:val="36"/>
          <w:sz w:val="51"/>
          <w:szCs w:val="51"/>
          <w:lang w:eastAsia="ru-RU"/>
        </w:rPr>
      </w:pPr>
      <w:r>
        <w:rPr>
          <w:rFonts w:ascii="Times New Roman" w:eastAsia="Times New Roman" w:hAnsi="Times New Roman" w:cs="Times New Roman"/>
          <w:b/>
          <w:color w:val="C00000"/>
          <w:kern w:val="36"/>
          <w:sz w:val="51"/>
          <w:szCs w:val="51"/>
          <w:lang w:eastAsia="ru-RU"/>
        </w:rPr>
        <w:t>Что делать при обморожение</w:t>
      </w:r>
      <w:r w:rsidR="002351A7" w:rsidRPr="00AA735C">
        <w:rPr>
          <w:rFonts w:ascii="Times New Roman" w:eastAsia="Times New Roman" w:hAnsi="Times New Roman" w:cs="Times New Roman"/>
          <w:b/>
          <w:color w:val="C00000"/>
          <w:kern w:val="36"/>
          <w:sz w:val="51"/>
          <w:szCs w:val="51"/>
          <w:lang w:eastAsia="ru-RU"/>
        </w:rPr>
        <w:t>?</w:t>
      </w:r>
    </w:p>
    <w:p w:rsidR="002351A7" w:rsidRPr="00AA735C" w:rsidRDefault="002351A7" w:rsidP="002351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Обморожение - повреждение какой-либо части тела (вплоть до омертвления) под воздействием низких температур. Обморожения может возникать в холодное зимнее время при температуре окружающей среды ниже -10 C. При длительном пребывании вне помещения, особенно при высокой влажности и сильном ветре, обморожение можно получить осенью и весной при температуре воздуха выше нуля. Врачи советуют в холода как можно меньше времени находиться на улице.</w:t>
      </w:r>
    </w:p>
    <w:p w:rsidR="002351A7" w:rsidRPr="00AA735C" w:rsidRDefault="002351A7" w:rsidP="002351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 статистике более 90% случаев обморожения приходится на  лиц находящихся в тяжелом алкогольном опьянении. </w:t>
      </w:r>
    </w:p>
    <w:p w:rsidR="002351A7" w:rsidRPr="00AA735C" w:rsidRDefault="002351A7" w:rsidP="002351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Обморожению способствует: тесная обувь, повышенная потливость ног, заболевания сосудов ног, приводящие к недостаточному кровообращению, мокрая одежда, физическая усталость, голод, неудобная поза, в которой человек находится долгое время, предшествующая </w:t>
      </w:r>
      <w:proofErr w:type="spellStart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холодовая</w:t>
      </w:r>
      <w:proofErr w:type="spellEnd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травма, заболевания сердца (опять же проблемы кровообращения), тяжелые механические повреждения с кровопотерей, курение на морозе и другие факторы.</w:t>
      </w:r>
    </w:p>
    <w:p w:rsidR="002351A7" w:rsidRPr="00AA735C" w:rsidRDefault="002351A7" w:rsidP="002351A7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Признаки и симптомы обморожения: </w:t>
      </w:r>
    </w:p>
    <w:p w:rsidR="002351A7" w:rsidRPr="00AA735C" w:rsidRDefault="002351A7" w:rsidP="002351A7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Потеря чувствительности поражённых участков;</w:t>
      </w:r>
    </w:p>
    <w:p w:rsidR="002351A7" w:rsidRPr="00AA735C" w:rsidRDefault="002351A7" w:rsidP="00AA73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Ощущение покалывания или пощипывания;</w:t>
      </w:r>
    </w:p>
    <w:p w:rsidR="002351A7" w:rsidRPr="00AA735C" w:rsidRDefault="002351A7" w:rsidP="00AA73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Побеление</w:t>
      </w:r>
      <w:proofErr w:type="spellEnd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кожи (1-я степень обморожения);</w:t>
      </w:r>
    </w:p>
    <w:p w:rsidR="002351A7" w:rsidRPr="00AA735C" w:rsidRDefault="002351A7" w:rsidP="00AA73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Волдыри (2-я степень обморожения);</w:t>
      </w:r>
    </w:p>
    <w:p w:rsidR="002351A7" w:rsidRPr="00AA735C" w:rsidRDefault="002351A7" w:rsidP="00AA735C">
      <w:pPr>
        <w:numPr>
          <w:ilvl w:val="0"/>
          <w:numId w:val="1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Потемнение и отмирание (3-я степень обморожения).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Переохлаждение организма: 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Переохлаждение организма – первый признак, предупреждающий о возможном обморожении. Причину у переохлаждения те же, что и у обморожения: тесная обувь, сырая одежда и т.п. Есть три степени переохлаждения: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Легкое переохлаждение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Знакомо всем по состоянию «гусиная кожа» На этой стадии температура тела падает до 34-32 градусов, кожа бледнеет, появляется озноб, дрожание нижней челюсти, затрудняется речь. Пульс замедляется до 60-66 ударов в минуту, артериальное давление может быть немного повышено. Легкое переохлаждение сигнализирует о возможном обморожении I-II степени.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Среднее переохлаждение: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Основной признак – сонливость. Температура тела падает до 32-29 градусов. Сознание пациента угнетено, взгляд </w:t>
      </w:r>
      <w:proofErr w:type="spellStart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бессмысленен</w:t>
      </w:r>
      <w:proofErr w:type="spellEnd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кожа бледная или синеватая иногда с мраморным отливом. Пульс замедляется до 50-60 ударов в минуту, наполнение слабое, артериальное давление слегка понижено, дыхание редкое – до 8-12 в минуту, поверхностное. Среднее переохлаждение сигнализирует об имеющем место обморожении лица и конечностей I степени и возможном обморожении II-IV степени.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Тяжелое переохлаждение: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Температура тела падает ниже 31 градуса, больной без сознания, наблюдаются судороги, возможна рвота. Пульс замедлен до 45-35 ударов в минуту, наполнение слабое, артериальное давление снижено. Тяжелое переохлаждение – гарантированное свидетельство обморожений II-IV степени, а возможно даже оледенений конечностей.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Первая помощь при обморожении: 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Уйти с холода. На морозе растирать и греть поражённые участки тела бесполезно и опасно.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На поражённую поверхность наложить теплоизоляционную повязку, например, такую: слой марли, толстый слой ваты, снова слой марли, а сверху клеёнку или прорезиненную ткань, обернуть шерстяной тканью.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Обмороженную руку или ногу можно согреть в ванне, постепенно повышая температуру воды с 20 до 40 градусов и в течении 40 минут нежно массируя конечность.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4. Выпить тёплый и сладкий чай.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Необходимо отслеживать общее состояние и место обморожения в течение суток. Если появились симптомы 2-й и 3-й ступени обморожения, срочно обратитесь к врачу.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Народные средства при обморожении конечностей: 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Можно воспользоваться и народными методами лечения обморожений, например, подержать руки в теплой воде, где недавно варилась картошка.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Кашицу из яблока прикладывали к пострадавшим от отморожения участкам тела еще со времен крещения Руси.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Сварить полтора килограмма сельдерея в литре воды, остудить до температуры тела и погрузить в этот отвар отмороженную конечность до остывания воды. После этого конечность обмывают в холодной воде, обтирают и смазывают гусиным жиром, либо салом.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Кора дуба используется для ванн, компрессов, для приготовления отвара полкилограмма молотой коры варят полчаса в трех литрах воды.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Кашица из золотого уса применяется для нанесения на повязки. К месту обморожения прикладывается не кашицей, а тканью. Бинтуется не туго.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Что НЕ следует делать при обморожении:</w:t>
      </w:r>
    </w:p>
    <w:p w:rsidR="002351A7" w:rsidRPr="00AA735C" w:rsidRDefault="002351A7" w:rsidP="00AA73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Растирать обмороженные участки тела снегом (кровеносные сосуды кистей и стоп очень хрупки и поэтому возможно их повреждение, а возникающие </w:t>
      </w:r>
      <w:proofErr w:type="spellStart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микроссадины</w:t>
      </w:r>
      <w:proofErr w:type="spellEnd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коже способствуют внесению инфекции);</w:t>
      </w:r>
    </w:p>
    <w:p w:rsidR="002351A7" w:rsidRPr="00AA735C" w:rsidRDefault="002351A7" w:rsidP="00AA73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Быстро отогревать обмороженные конечности у костра или горячей воде (это способствует </w:t>
      </w:r>
      <w:proofErr w:type="spellStart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тромбообразованию</w:t>
      </w:r>
      <w:proofErr w:type="spellEnd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сосудах, углубляя процессы разрушения поражённых тканей);</w:t>
      </w:r>
    </w:p>
    <w:p w:rsidR="002351A7" w:rsidRPr="00AA735C" w:rsidRDefault="002351A7" w:rsidP="00AA735C">
      <w:pPr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Употреблять алкоголь (он расширяет сосуды и лишь даёт ощущение тепла, но не согревает на самом деле);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«Железное» обморожение или что делать, если ребенок лизнул качели: 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Вместо того, чтобы отрывать «с мясом» вопящего отпрыска, просто полейте железку теплой водой. Конечно, это не всегда возможно и иногда приходится отрывать кожу, как есть. К счастью такие раны скорее болезненны, чем опасны и обычно достаточно промыть их теплой водой и обработать перекисью водорода. После этого к ране прикладывается сложенный в несколько раз бинт. Однако если рана обширна, естественно, следует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обратиться к врачу. Кстати, наибольшая часть «железных» травм происходит во время катания с горки на санках. Поэтому если при температуре ниже 20 градусов вы идете на горку развлекаться, не поленитесь обмотать </w:t>
      </w:r>
      <w:proofErr w:type="spellStart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изолентой</w:t>
      </w:r>
      <w:proofErr w:type="spellEnd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металлические детали санок.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 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не замерзнуть и не получить обморожение: 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Чаще и быстрее всего замерзают ноги, руки и лицо. Сильнейшее обморожение можно получить за считанные минуты. Республиканский центр гигиены, эпидемиологии и общественного здоровья дает несколько актуальных советов в связи с “прохладной” погодой.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голые руки попали в снег, срочно сожмите пальцы в кулаки и засуньте их под одежду. Наденьте рукавицы только после того, как руки высохнут и согреются.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замерзли руки в рукавицах, сделайте несколько маховых движений, не сжимайте руки в кулаки. Согрейте руки на теле - под одеждой или на голом животе.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замерзли ноги, согрейте их перекатыванием с пяток на носки. Если от холода пальцы начинают болеть, перетерпите боль и продолжайте движения.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Если замерзло лицо, 10-20 раз глубоко наклонитесь. Можно растереть обмороженный участок мягкой тканью, но только не снегом, это усиливает охлаждение и вредит коже. В сильный ветер можно прикрыть лицо плотной тканью.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Часто обморожение наступает незаметно. Поэтому если у вас вдруг побелели мочки ушей, кончик носа, подбородок, щеки, нельзя оставлять это без внимания.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Как избежать переохлаждения и обморожения? </w:t>
      </w:r>
    </w:p>
    <w:p w:rsidR="002351A7" w:rsidRPr="00AA735C" w:rsidRDefault="002351A7" w:rsidP="00AA73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 Если на улице сильный мороз лучше остаться дома. В состоянии алкогольного опьянения не выходите на улицу.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2. Не курите на морозе, курение уменьшает периферийную циркуляцию крови, и таким образом делает конечности более уязвимыми.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3. Не гуляйте на голодный желудок.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4. Одевайтесь неплотно слоями «как капуста» – между свитером и майкой и между курткой и свитером обязательно должны быть прослойки воздуха. Не носите зимой тесную или влажную обувь, стирайте носки. Если сильно потеют ноги – надевайте шерстяные носки, они лучше впитывают пот. Берите на работу запасную сухую пару.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5. Не выходите на мороз без варежек, шарфа и шапки. Помните, что перчатки греют хуже рукавиц.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6. Не носите при морозе более -30 серьги, кольца и </w:t>
      </w:r>
      <w:proofErr w:type="spellStart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>пирсинг</w:t>
      </w:r>
      <w:proofErr w:type="spellEnd"/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. Во-первых, металл остывает быстрее тела. Во-вторых, украшения затрудняют нормальную циркуляцию крови.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7. В морозы, можно воспользоваться специальными кремами для лица и рук.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>8. Следите за лицами товарищей – если уши приятеля поменяли цвет, принимайте меры. После прогулки, обязательно посмотритесь в зеркало.  Помните, что повторное обморожение имеет обычно гораздо более сильный эффект.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9. Замерзшие руки отогревайте не похлопыванием, а под мышками. Пущенное на самотек обморожение может привести к гангрене и последующей потере конечности.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10. Не стойте на ветру. Ветер – часто ключевая причина обморожений.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11. Выходить на мороз с влажными после душа волосами крайне опасно. </w:t>
      </w:r>
      <w:r w:rsidRPr="00AA735C"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  <w:t xml:space="preserve">12. Если намокла одежда или обувь, ее в любом случае необходимо снять и выжать. «На себе» сушить вещи нельзя. После того, как мокрая одежда надета обратно хорошо поделать зарядку, не давая организму остыть. </w:t>
      </w:r>
    </w:p>
    <w:p w:rsidR="001A72FF" w:rsidRPr="00AA735C" w:rsidRDefault="001A72FF">
      <w:pPr>
        <w:rPr>
          <w:rFonts w:ascii="Times New Roman" w:hAnsi="Times New Roman" w:cs="Times New Roman"/>
        </w:rPr>
      </w:pPr>
    </w:p>
    <w:sectPr w:rsidR="001A72FF" w:rsidRPr="00AA735C" w:rsidSect="001A72F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26723E"/>
    <w:multiLevelType w:val="multilevel"/>
    <w:tmpl w:val="F9E8E376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  <w:sz w:val="20"/>
      </w:rPr>
    </w:lvl>
  </w:abstractNum>
  <w:abstractNum w:abstractNumId="1">
    <w:nsid w:val="43FF4535"/>
    <w:multiLevelType w:val="multilevel"/>
    <w:tmpl w:val="AEFEF1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56652F9C"/>
    <w:multiLevelType w:val="multilevel"/>
    <w:tmpl w:val="52BC71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6"/>
  <w:proofState w:spelling="clean"/>
  <w:defaultTabStop w:val="708"/>
  <w:characterSpacingControl w:val="doNotCompress"/>
  <w:compat/>
  <w:rsids>
    <w:rsidRoot w:val="002351A7"/>
    <w:rsid w:val="001A72FF"/>
    <w:rsid w:val="002351A7"/>
    <w:rsid w:val="003E3DF3"/>
    <w:rsid w:val="00AA735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A72FF"/>
  </w:style>
  <w:style w:type="paragraph" w:styleId="1">
    <w:name w:val="heading 1"/>
    <w:basedOn w:val="a"/>
    <w:link w:val="10"/>
    <w:uiPriority w:val="9"/>
    <w:qFormat/>
    <w:rsid w:val="002351A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2351A7"/>
    <w:rPr>
      <w:rFonts w:ascii="Times New Roman" w:eastAsia="Times New Roman" w:hAnsi="Times New Roman" w:cs="Times New Roman"/>
      <w:kern w:val="36"/>
      <w:sz w:val="24"/>
      <w:szCs w:val="24"/>
      <w:lang w:eastAsia="ru-RU"/>
    </w:rPr>
  </w:style>
  <w:style w:type="character" w:styleId="a3">
    <w:name w:val="Strong"/>
    <w:basedOn w:val="a0"/>
    <w:uiPriority w:val="22"/>
    <w:qFormat/>
    <w:rsid w:val="002351A7"/>
    <w:rPr>
      <w:b/>
      <w:bCs/>
    </w:rPr>
  </w:style>
  <w:style w:type="paragraph" w:styleId="a4">
    <w:name w:val="Normal (Web)"/>
    <w:basedOn w:val="a"/>
    <w:uiPriority w:val="99"/>
    <w:semiHidden/>
    <w:unhideWhenUsed/>
    <w:rsid w:val="002351A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2351A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2351A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376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00429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4922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8366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553331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21131271">
                          <w:marLeft w:val="0"/>
                          <w:marRight w:val="0"/>
                          <w:marTop w:val="0"/>
                          <w:marBottom w:val="395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9890498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0477284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965073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1217</Words>
  <Characters>6943</Characters>
  <Application>Microsoft Office Word</Application>
  <DocSecurity>0</DocSecurity>
  <Lines>57</Lines>
  <Paragraphs>16</Paragraphs>
  <ScaleCrop>false</ScaleCrop>
  <Company/>
  <LinksUpToDate>false</LinksUpToDate>
  <CharactersWithSpaces>8144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Елена Трофимюк</dc:creator>
  <cp:keywords/>
  <dc:description/>
  <cp:lastModifiedBy>Елена Трофимюк</cp:lastModifiedBy>
  <cp:revision>3</cp:revision>
  <dcterms:created xsi:type="dcterms:W3CDTF">2016-10-18T14:25:00Z</dcterms:created>
  <dcterms:modified xsi:type="dcterms:W3CDTF">2016-10-18T17:38:00Z</dcterms:modified>
</cp:coreProperties>
</file>